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F7" w:rsidRDefault="006F490C">
      <w:pPr>
        <w:pStyle w:val="Titolo1"/>
        <w:spacing w:before="0" w:after="120" w:line="23" w:lineRule="atLeast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Verdana" w:eastAsia="Times New Roman" w:hAnsi="Verdana" w:cs="Times New Roman"/>
          <w:noProof/>
          <w:sz w:val="21"/>
          <w:szCs w:val="21"/>
          <w:lang w:val="it-IT" w:eastAsia="it-IT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0C8BA2D">
                <wp:simplePos x="0" y="0"/>
                <wp:positionH relativeFrom="column">
                  <wp:posOffset>70485</wp:posOffset>
                </wp:positionH>
                <wp:positionV relativeFrom="paragraph">
                  <wp:posOffset>-504825</wp:posOffset>
                </wp:positionV>
                <wp:extent cx="6137275" cy="1061720"/>
                <wp:effectExtent l="0" t="0" r="16510" b="24765"/>
                <wp:wrapNone/>
                <wp:docPr id="1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560" cy="1060920"/>
                          <a:chOff x="0" y="0"/>
                          <a:chExt cx="0" cy="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181240" y="0"/>
                            <a:ext cx="3955320" cy="10609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DC0D15"/>
                              </a:gs>
                              <a:gs pos="25700">
                                <a:srgbClr val="E54B51"/>
                              </a:gs>
                              <a:gs pos="100000">
                                <a:schemeClr val="bg1"/>
                              </a:gs>
                            </a:gsLst>
                            <a:lin ang="10800000"/>
                          </a:gra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482200" cy="1060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Rettangolo 4"/>
                        <wps:cNvSpPr/>
                        <wps:spPr>
                          <a:xfrm>
                            <a:off x="69840" y="0"/>
                            <a:ext cx="6066720" cy="10609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chemeClr val="dk1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5" style="position:absolute;margin-left:5.55pt;margin-top:-39.75pt;width:483.2pt;height:83.55pt" coordorigin="111,-795" coordsize="9664,1671">
                <v:rect id="shape_0" ID="Rettangolo 2" fillcolor="#e54b51" stroked="t" style="position:absolute;left:3546;top:-795;width:6228;height:1670">
                  <w10:wrap type="none"/>
                  <v:fill o:detectmouseclick="t" color2="white"/>
                  <v:stroke color="#43729d" weight="12600" joinstyle="miter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" stroked="f" style="position:absolute;left:111;top:-795;width:3908;height:1670" type="shapetype_75">
                  <v:imagedata r:id="rId6" o:detectmouseclick="t"/>
                  <w10:wrap type="none"/>
                  <v:stroke color="#3465a4" joinstyle="round" endcap="flat"/>
                </v:shape>
                <v:rect id="shape_0" ID="Rettangolo 4" stroked="t" style="position:absolute;left:221;top:-795;width:9553;height:1670">
                  <w10:wrap type="none"/>
                  <v:fill o:detectmouseclick="t" on="false"/>
                  <v:stroke color="black" weight="9360" joinstyle="round" endcap="flat"/>
                </v:rect>
              </v:group>
            </w:pict>
          </mc:Fallback>
        </mc:AlternateContent>
      </w:r>
    </w:p>
    <w:p w:rsidR="004C27F7" w:rsidRDefault="004C27F7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4C27F7" w:rsidRDefault="004C27F7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4C27F7" w:rsidRDefault="004C27F7">
      <w:pPr>
        <w:pStyle w:val="Titolo1"/>
        <w:spacing w:before="0" w:after="120" w:line="23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4C27F7" w:rsidRDefault="006F490C">
      <w:pPr>
        <w:pStyle w:val="Titolo"/>
        <w:spacing w:after="120" w:line="23" w:lineRule="atLeast"/>
        <w:outlineLvl w:val="1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RESEARCH PROPOSAL</w:t>
      </w:r>
      <w:r w:rsidR="00F075DC">
        <w:rPr>
          <w:rFonts w:ascii="Verdana" w:hAnsi="Verdana"/>
          <w:sz w:val="21"/>
          <w:szCs w:val="21"/>
        </w:rPr>
        <w:t xml:space="preserve"> – FINANCIAL STATEMENT</w:t>
      </w:r>
    </w:p>
    <w:p w:rsidR="004C27F7" w:rsidRDefault="006F490C">
      <w:pPr>
        <w:pStyle w:val="Titolo"/>
        <w:spacing w:after="120" w:line="23" w:lineRule="atLeast"/>
        <w:jc w:val="lef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Title </w:t>
      </w:r>
    </w:p>
    <w:p w:rsidR="004C27F7" w:rsidRDefault="004C27F7">
      <w:pPr>
        <w:pStyle w:val="Titolo"/>
        <w:spacing w:after="120" w:line="23" w:lineRule="atLeast"/>
        <w:jc w:val="left"/>
        <w:rPr>
          <w:rFonts w:ascii="Verdana" w:hAnsi="Verdana"/>
          <w:b w:val="0"/>
          <w:sz w:val="21"/>
          <w:szCs w:val="21"/>
        </w:rPr>
      </w:pPr>
    </w:p>
    <w:p w:rsidR="004C27F7" w:rsidRDefault="006F490C">
      <w:pPr>
        <w:widowControl/>
        <w:numPr>
          <w:ilvl w:val="0"/>
          <w:numId w:val="1"/>
        </w:numPr>
        <w:tabs>
          <w:tab w:val="left" w:pos="2220"/>
        </w:tabs>
        <w:spacing w:after="120" w:line="23" w:lineRule="atLeast"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Name of the Principal Investigator (PI) </w:t>
      </w:r>
      <w:r>
        <w:rPr>
          <w:rFonts w:ascii="Verdana" w:hAnsi="Verdana"/>
          <w:sz w:val="21"/>
          <w:szCs w:val="21"/>
        </w:rPr>
        <w:t>___________________________</w:t>
      </w:r>
    </w:p>
    <w:p w:rsidR="004C27F7" w:rsidRDefault="006F490C">
      <w:pPr>
        <w:widowControl/>
        <w:numPr>
          <w:ilvl w:val="0"/>
          <w:numId w:val="2"/>
        </w:numPr>
        <w:spacing w:after="120" w:line="23" w:lineRule="atLeast"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Name of the PI's host institution for the project </w:t>
      </w:r>
      <w:r>
        <w:rPr>
          <w:rFonts w:ascii="Verdana" w:hAnsi="Verdana"/>
          <w:sz w:val="21"/>
          <w:szCs w:val="21"/>
        </w:rPr>
        <w:t>_______________________</w:t>
      </w:r>
    </w:p>
    <w:p w:rsidR="004C27F7" w:rsidRDefault="004C27F7">
      <w:pPr>
        <w:pStyle w:val="Titolo"/>
        <w:spacing w:after="120" w:line="23" w:lineRule="atLeast"/>
        <w:jc w:val="both"/>
        <w:rPr>
          <w:rFonts w:ascii="Verdana" w:hAnsi="Verdana"/>
          <w:b w:val="0"/>
          <w:sz w:val="21"/>
          <w:szCs w:val="21"/>
        </w:rPr>
      </w:pPr>
    </w:p>
    <w:p w:rsidR="00F075DC" w:rsidRDefault="00F075DC" w:rsidP="00F075DC">
      <w:pPr>
        <w:pStyle w:val="Corpotesto"/>
        <w:rPr>
          <w:lang w:val="en-GB" w:eastAsia="de-DE"/>
        </w:rPr>
      </w:pPr>
    </w:p>
    <w:p w:rsidR="00F075DC" w:rsidRDefault="00F075DC" w:rsidP="00F075DC">
      <w:pPr>
        <w:pStyle w:val="Corpotesto"/>
        <w:rPr>
          <w:lang w:val="en-GB" w:eastAsia="de-DE"/>
        </w:rPr>
      </w:pPr>
    </w:p>
    <w:p w:rsidR="00F075DC" w:rsidRDefault="00F075DC" w:rsidP="00F075DC">
      <w:pPr>
        <w:pStyle w:val="Corpotesto"/>
        <w:rPr>
          <w:lang w:val="en-GB" w:eastAsia="de-DE"/>
        </w:rPr>
      </w:pPr>
    </w:p>
    <w:p w:rsidR="00F075DC" w:rsidRDefault="00F075DC" w:rsidP="00F075DC">
      <w:pPr>
        <w:pStyle w:val="Corpotesto"/>
        <w:rPr>
          <w:lang w:val="en-GB" w:eastAsia="de-DE"/>
        </w:rPr>
      </w:pPr>
    </w:p>
    <w:tbl>
      <w:tblPr>
        <w:tblStyle w:val="Grigliatabella"/>
        <w:tblW w:w="0" w:type="auto"/>
        <w:tblInd w:w="118" w:type="dxa"/>
        <w:tblLook w:val="04A0" w:firstRow="1" w:lastRow="0" w:firstColumn="1" w:lastColumn="0" w:noHBand="0" w:noVBand="1"/>
      </w:tblPr>
      <w:tblGrid>
        <w:gridCol w:w="4759"/>
        <w:gridCol w:w="4751"/>
      </w:tblGrid>
      <w:tr w:rsidR="00F075DC" w:rsidRPr="006E30CF" w:rsidTr="00F075DC">
        <w:tc>
          <w:tcPr>
            <w:tcW w:w="4759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b/>
                <w:lang w:val="en-GB" w:eastAsia="de-DE"/>
              </w:rPr>
            </w:pPr>
            <w:r w:rsidRPr="006E30CF">
              <w:rPr>
                <w:rFonts w:ascii="Verdana" w:hAnsi="Verdana"/>
                <w:b/>
                <w:lang w:val="en-GB" w:eastAsia="de-DE"/>
              </w:rPr>
              <w:t>Costs</w:t>
            </w:r>
          </w:p>
        </w:tc>
        <w:tc>
          <w:tcPr>
            <w:tcW w:w="4751" w:type="dxa"/>
          </w:tcPr>
          <w:p w:rsidR="00F075DC" w:rsidRDefault="00F075DC" w:rsidP="00F075DC">
            <w:pPr>
              <w:pStyle w:val="Corpotesto"/>
              <w:ind w:left="0"/>
              <w:rPr>
                <w:rFonts w:ascii="Verdana" w:hAnsi="Verdana"/>
                <w:b/>
                <w:lang w:val="en-GB" w:eastAsia="de-DE"/>
              </w:rPr>
            </w:pPr>
            <w:r w:rsidRPr="006E30CF">
              <w:rPr>
                <w:rFonts w:ascii="Verdana" w:hAnsi="Verdana"/>
                <w:b/>
                <w:lang w:val="en-GB" w:eastAsia="de-DE"/>
              </w:rPr>
              <w:t>Amount</w:t>
            </w:r>
            <w:r w:rsidR="00CA0C2D" w:rsidRPr="006E30CF">
              <w:rPr>
                <w:rFonts w:ascii="Verdana" w:hAnsi="Verdana"/>
                <w:b/>
                <w:lang w:val="en-GB" w:eastAsia="de-DE"/>
              </w:rPr>
              <w:t xml:space="preserve"> (euros)</w:t>
            </w:r>
          </w:p>
          <w:p w:rsidR="006E30CF" w:rsidRPr="006E30CF" w:rsidRDefault="006E30CF" w:rsidP="00F075DC">
            <w:pPr>
              <w:pStyle w:val="Corpotesto"/>
              <w:ind w:left="0"/>
              <w:rPr>
                <w:rFonts w:ascii="Verdana" w:hAnsi="Verdana"/>
                <w:b/>
                <w:lang w:val="en-GB" w:eastAsia="de-DE"/>
              </w:rPr>
            </w:pPr>
          </w:p>
        </w:tc>
      </w:tr>
      <w:tr w:rsidR="00F075DC" w:rsidRPr="006E30CF" w:rsidTr="00F075DC">
        <w:tc>
          <w:tcPr>
            <w:tcW w:w="4759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  <w:r w:rsidRPr="006E30CF">
              <w:rPr>
                <w:rFonts w:ascii="Verdana" w:hAnsi="Verdana"/>
                <w:lang w:val="en-GB" w:eastAsia="de-DE"/>
              </w:rPr>
              <w:t>Personnel</w:t>
            </w:r>
          </w:p>
          <w:p w:rsidR="00CA0C2D" w:rsidRPr="006E30CF" w:rsidRDefault="00CA0C2D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  <w:tc>
          <w:tcPr>
            <w:tcW w:w="4751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</w:tr>
      <w:tr w:rsidR="00F075DC" w:rsidRPr="006E30CF" w:rsidTr="00F075DC">
        <w:tc>
          <w:tcPr>
            <w:tcW w:w="4759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  <w:r w:rsidRPr="006E30CF">
              <w:rPr>
                <w:rFonts w:ascii="Verdana" w:hAnsi="Verdana"/>
                <w:lang w:val="en-GB" w:eastAsia="de-DE"/>
              </w:rPr>
              <w:t>Materials &amp; Consumables</w:t>
            </w:r>
          </w:p>
          <w:p w:rsidR="00CA0C2D" w:rsidRPr="006E30CF" w:rsidRDefault="00CA0C2D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  <w:tc>
          <w:tcPr>
            <w:tcW w:w="4751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</w:tr>
      <w:tr w:rsidR="00F075DC" w:rsidRPr="006E30CF" w:rsidTr="00F075DC">
        <w:tc>
          <w:tcPr>
            <w:tcW w:w="4759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  <w:r w:rsidRPr="006E30CF">
              <w:rPr>
                <w:rFonts w:ascii="Verdana" w:hAnsi="Verdana"/>
                <w:lang w:val="en-GB" w:eastAsia="de-DE"/>
              </w:rPr>
              <w:t xml:space="preserve">Publications to be </w:t>
            </w:r>
            <w:r w:rsidR="001A1A8D">
              <w:rPr>
                <w:rFonts w:ascii="Verdana" w:hAnsi="Verdana"/>
                <w:lang w:val="en-GB" w:eastAsia="de-DE"/>
              </w:rPr>
              <w:t xml:space="preserve">purchased (e.g. for </w:t>
            </w:r>
            <w:proofErr w:type="spellStart"/>
            <w:r w:rsidR="001A1A8D">
              <w:rPr>
                <w:rFonts w:ascii="Verdana" w:hAnsi="Verdana"/>
                <w:lang w:val="en-GB" w:eastAsia="de-DE"/>
              </w:rPr>
              <w:t>me</w:t>
            </w:r>
            <w:bookmarkStart w:id="0" w:name="_GoBack"/>
            <w:bookmarkEnd w:id="0"/>
            <w:r w:rsidR="004D3C15">
              <w:rPr>
                <w:rFonts w:ascii="Verdana" w:hAnsi="Verdana"/>
                <w:lang w:val="en-GB" w:eastAsia="de-DE"/>
              </w:rPr>
              <w:t>tanalyses</w:t>
            </w:r>
            <w:proofErr w:type="spellEnd"/>
            <w:r w:rsidR="004D3C15">
              <w:rPr>
                <w:rFonts w:ascii="Verdana" w:hAnsi="Verdana"/>
                <w:lang w:val="en-GB" w:eastAsia="de-DE"/>
              </w:rPr>
              <w:t xml:space="preserve">, systematic reviews, </w:t>
            </w:r>
            <w:proofErr w:type="spellStart"/>
            <w:r w:rsidR="004D3C15">
              <w:rPr>
                <w:rFonts w:ascii="Verdana" w:hAnsi="Verdana"/>
                <w:lang w:val="en-GB" w:eastAsia="de-DE"/>
              </w:rPr>
              <w:t>etc</w:t>
            </w:r>
            <w:proofErr w:type="spellEnd"/>
            <w:r w:rsidR="004D3C15">
              <w:rPr>
                <w:rFonts w:ascii="Verdana" w:hAnsi="Verdana"/>
                <w:lang w:val="en-GB" w:eastAsia="de-DE"/>
              </w:rPr>
              <w:t>)</w:t>
            </w:r>
          </w:p>
          <w:p w:rsidR="00CA0C2D" w:rsidRPr="006E30CF" w:rsidRDefault="00CA0C2D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  <w:tc>
          <w:tcPr>
            <w:tcW w:w="4751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</w:tr>
      <w:tr w:rsidR="00F075DC" w:rsidRPr="006E30CF" w:rsidTr="00F075DC">
        <w:tc>
          <w:tcPr>
            <w:tcW w:w="4759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  <w:r w:rsidRPr="006E30CF">
              <w:rPr>
                <w:rFonts w:ascii="Verdana" w:hAnsi="Verdana"/>
                <w:lang w:val="en-GB" w:eastAsia="de-DE"/>
              </w:rPr>
              <w:t xml:space="preserve">Computing &amp; Data processing Cost </w:t>
            </w:r>
          </w:p>
          <w:p w:rsidR="00F075DC" w:rsidRPr="006E30CF" w:rsidRDefault="00F075DC" w:rsidP="00F075DC">
            <w:pPr>
              <w:pStyle w:val="Corpotesto"/>
              <w:numPr>
                <w:ilvl w:val="0"/>
                <w:numId w:val="2"/>
              </w:numPr>
              <w:rPr>
                <w:rFonts w:ascii="Verdana" w:hAnsi="Verdana"/>
                <w:lang w:val="en-GB" w:eastAsia="de-DE"/>
              </w:rPr>
            </w:pPr>
            <w:r w:rsidRPr="006E30CF">
              <w:rPr>
                <w:rFonts w:ascii="Verdana" w:hAnsi="Verdana"/>
                <w:lang w:val="en-GB" w:eastAsia="de-DE"/>
              </w:rPr>
              <w:t xml:space="preserve">Specify cost of institutional overhead, if any (maximum allowed 10%) </w:t>
            </w:r>
          </w:p>
          <w:p w:rsidR="00CA0C2D" w:rsidRPr="006E30CF" w:rsidRDefault="00CA0C2D" w:rsidP="00F075DC">
            <w:pPr>
              <w:pStyle w:val="Corpotesto"/>
              <w:numPr>
                <w:ilvl w:val="0"/>
                <w:numId w:val="2"/>
              </w:numPr>
              <w:rPr>
                <w:rFonts w:ascii="Verdana" w:hAnsi="Verdana"/>
                <w:lang w:val="en-GB" w:eastAsia="de-DE"/>
              </w:rPr>
            </w:pPr>
          </w:p>
        </w:tc>
        <w:tc>
          <w:tcPr>
            <w:tcW w:w="4751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</w:tr>
      <w:tr w:rsidR="00F075DC" w:rsidRPr="006E30CF" w:rsidTr="00F075DC">
        <w:tc>
          <w:tcPr>
            <w:tcW w:w="4759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  <w:r w:rsidRPr="006E30CF">
              <w:rPr>
                <w:rFonts w:ascii="Verdana" w:hAnsi="Verdana"/>
                <w:lang w:val="en-GB" w:eastAsia="de-DE"/>
              </w:rPr>
              <w:t>Travels</w:t>
            </w:r>
          </w:p>
          <w:p w:rsidR="00CA0C2D" w:rsidRPr="006E30CF" w:rsidRDefault="00CA0C2D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  <w:tc>
          <w:tcPr>
            <w:tcW w:w="4751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  <w:r w:rsidRPr="006E30CF">
              <w:rPr>
                <w:rFonts w:ascii="Verdana" w:hAnsi="Verdana"/>
                <w:lang w:val="en-GB" w:eastAsia="de-DE"/>
              </w:rPr>
              <w:t>Not allowed</w:t>
            </w:r>
          </w:p>
        </w:tc>
      </w:tr>
      <w:tr w:rsidR="00F075DC" w:rsidRPr="006E30CF" w:rsidTr="00F075DC">
        <w:tc>
          <w:tcPr>
            <w:tcW w:w="4759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  <w:proofErr w:type="spellStart"/>
            <w:r w:rsidRPr="006E30CF">
              <w:rPr>
                <w:rFonts w:ascii="Verdana" w:hAnsi="Verdana"/>
                <w:lang w:val="en-GB" w:eastAsia="de-DE"/>
              </w:rPr>
              <w:t>P</w:t>
            </w:r>
            <w:r w:rsidR="00CA0C2D" w:rsidRPr="006E30CF">
              <w:rPr>
                <w:rFonts w:ascii="Verdana" w:hAnsi="Verdana"/>
                <w:lang w:val="en-GB" w:eastAsia="de-DE"/>
              </w:rPr>
              <w:t>a</w:t>
            </w:r>
            <w:r w:rsidRPr="006E30CF">
              <w:rPr>
                <w:rFonts w:ascii="Verdana" w:hAnsi="Verdana"/>
                <w:lang w:val="en-GB" w:eastAsia="de-DE"/>
              </w:rPr>
              <w:t>rtecipation</w:t>
            </w:r>
            <w:proofErr w:type="spellEnd"/>
            <w:r w:rsidRPr="006E30CF">
              <w:rPr>
                <w:rFonts w:ascii="Verdana" w:hAnsi="Verdana"/>
                <w:lang w:val="en-GB" w:eastAsia="de-DE"/>
              </w:rPr>
              <w:t xml:space="preserve"> to Conferences</w:t>
            </w:r>
          </w:p>
          <w:p w:rsidR="00CA0C2D" w:rsidRPr="006E30CF" w:rsidRDefault="00CA0C2D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  <w:tc>
          <w:tcPr>
            <w:tcW w:w="4751" w:type="dxa"/>
          </w:tcPr>
          <w:p w:rsidR="00F075DC" w:rsidRPr="006E30CF" w:rsidRDefault="00F075DC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  <w:r w:rsidRPr="006E30CF">
              <w:rPr>
                <w:rFonts w:ascii="Verdana" w:hAnsi="Verdana"/>
                <w:lang w:val="en-GB" w:eastAsia="de-DE"/>
              </w:rPr>
              <w:t>Not allowed</w:t>
            </w:r>
          </w:p>
        </w:tc>
      </w:tr>
      <w:tr w:rsidR="00F075DC" w:rsidRPr="006E30CF" w:rsidTr="00F075DC">
        <w:tc>
          <w:tcPr>
            <w:tcW w:w="4759" w:type="dxa"/>
          </w:tcPr>
          <w:p w:rsidR="00F075DC" w:rsidRPr="006E30CF" w:rsidRDefault="00CA0C2D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  <w:r w:rsidRPr="006E30CF">
              <w:rPr>
                <w:rFonts w:ascii="Verdana" w:hAnsi="Verdana"/>
                <w:lang w:val="en-GB" w:eastAsia="de-DE"/>
              </w:rPr>
              <w:t>Editorial fees for publishing results</w:t>
            </w:r>
          </w:p>
        </w:tc>
        <w:tc>
          <w:tcPr>
            <w:tcW w:w="4751" w:type="dxa"/>
          </w:tcPr>
          <w:p w:rsidR="00F075DC" w:rsidRPr="006E30CF" w:rsidRDefault="00CA0C2D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  <w:r w:rsidRPr="006E30CF">
              <w:rPr>
                <w:rFonts w:ascii="Verdana" w:hAnsi="Verdana"/>
                <w:lang w:val="en-GB" w:eastAsia="de-DE"/>
              </w:rPr>
              <w:t>Not allowed</w:t>
            </w:r>
          </w:p>
          <w:p w:rsidR="00CA0C2D" w:rsidRPr="006E30CF" w:rsidRDefault="00CA0C2D" w:rsidP="00F075D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</w:tr>
    </w:tbl>
    <w:p w:rsidR="00F075DC" w:rsidRPr="006E30CF" w:rsidRDefault="00F075DC" w:rsidP="00F075DC">
      <w:pPr>
        <w:pStyle w:val="Corpotesto"/>
        <w:rPr>
          <w:rFonts w:ascii="Verdana" w:hAnsi="Verdana"/>
          <w:lang w:val="en-GB" w:eastAsia="de-DE"/>
        </w:rPr>
      </w:pPr>
    </w:p>
    <w:p w:rsidR="00F075DC" w:rsidRDefault="00F075DC" w:rsidP="00F075DC">
      <w:pPr>
        <w:pStyle w:val="Corpotesto"/>
        <w:rPr>
          <w:lang w:val="en-GB" w:eastAsia="de-DE"/>
        </w:rPr>
      </w:pPr>
    </w:p>
    <w:tbl>
      <w:tblPr>
        <w:tblStyle w:val="Grigliatabella"/>
        <w:tblW w:w="0" w:type="auto"/>
        <w:tblInd w:w="118" w:type="dxa"/>
        <w:tblLook w:val="04A0" w:firstRow="1" w:lastRow="0" w:firstColumn="1" w:lastColumn="0" w:noHBand="0" w:noVBand="1"/>
      </w:tblPr>
      <w:tblGrid>
        <w:gridCol w:w="4759"/>
        <w:gridCol w:w="4751"/>
      </w:tblGrid>
      <w:tr w:rsidR="00220191" w:rsidRPr="006E30CF" w:rsidTr="007C316C">
        <w:tc>
          <w:tcPr>
            <w:tcW w:w="4759" w:type="dxa"/>
          </w:tcPr>
          <w:p w:rsidR="00220191" w:rsidRPr="006E30CF" w:rsidRDefault="00220191" w:rsidP="00220191">
            <w:pPr>
              <w:pStyle w:val="Corpotesto"/>
              <w:ind w:left="0"/>
              <w:rPr>
                <w:rFonts w:ascii="Verdana" w:hAnsi="Verdana"/>
                <w:b/>
                <w:lang w:val="en-GB" w:eastAsia="de-DE"/>
              </w:rPr>
            </w:pPr>
            <w:r w:rsidRPr="006E30CF">
              <w:rPr>
                <w:rFonts w:ascii="Verdana" w:hAnsi="Verdana"/>
                <w:b/>
                <w:lang w:val="en-GB" w:eastAsia="de-DE"/>
              </w:rPr>
              <w:t>Co</w:t>
            </w:r>
            <w:r w:rsidR="00CE73BE">
              <w:rPr>
                <w:rFonts w:ascii="Verdana" w:hAnsi="Verdana"/>
                <w:b/>
                <w:lang w:val="en-GB" w:eastAsia="de-DE"/>
              </w:rPr>
              <w:t>-</w:t>
            </w:r>
            <w:r>
              <w:rPr>
                <w:rFonts w:ascii="Verdana" w:hAnsi="Verdana"/>
                <w:b/>
                <w:lang w:val="en-GB" w:eastAsia="de-DE"/>
              </w:rPr>
              <w:t>financing Partners</w:t>
            </w:r>
          </w:p>
        </w:tc>
        <w:tc>
          <w:tcPr>
            <w:tcW w:w="4751" w:type="dxa"/>
          </w:tcPr>
          <w:p w:rsidR="00220191" w:rsidRDefault="00220191" w:rsidP="007C316C">
            <w:pPr>
              <w:pStyle w:val="Corpotesto"/>
              <w:ind w:left="0"/>
              <w:rPr>
                <w:rFonts w:ascii="Verdana" w:hAnsi="Verdana"/>
                <w:b/>
                <w:lang w:val="en-GB" w:eastAsia="de-DE"/>
              </w:rPr>
            </w:pPr>
            <w:r w:rsidRPr="006E30CF">
              <w:rPr>
                <w:rFonts w:ascii="Verdana" w:hAnsi="Verdana"/>
                <w:b/>
                <w:lang w:val="en-GB" w:eastAsia="de-DE"/>
              </w:rPr>
              <w:t>Amount (euros)</w:t>
            </w:r>
          </w:p>
          <w:p w:rsidR="00220191" w:rsidRPr="006E30CF" w:rsidRDefault="00220191" w:rsidP="007C316C">
            <w:pPr>
              <w:pStyle w:val="Corpotesto"/>
              <w:ind w:left="0"/>
              <w:rPr>
                <w:rFonts w:ascii="Verdana" w:hAnsi="Verdana"/>
                <w:b/>
                <w:lang w:val="en-GB" w:eastAsia="de-DE"/>
              </w:rPr>
            </w:pPr>
          </w:p>
        </w:tc>
      </w:tr>
      <w:tr w:rsidR="00220191" w:rsidRPr="006E30CF" w:rsidTr="007C316C">
        <w:tc>
          <w:tcPr>
            <w:tcW w:w="4759" w:type="dxa"/>
          </w:tcPr>
          <w:p w:rsidR="00220191" w:rsidRDefault="00220191" w:rsidP="007C316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  <w:p w:rsidR="00220191" w:rsidRPr="006E30CF" w:rsidRDefault="00220191" w:rsidP="007C316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  <w:tc>
          <w:tcPr>
            <w:tcW w:w="4751" w:type="dxa"/>
          </w:tcPr>
          <w:p w:rsidR="00220191" w:rsidRPr="006E30CF" w:rsidRDefault="00220191" w:rsidP="007C316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</w:tr>
      <w:tr w:rsidR="00220191" w:rsidRPr="006E30CF" w:rsidTr="007C316C">
        <w:tc>
          <w:tcPr>
            <w:tcW w:w="4759" w:type="dxa"/>
          </w:tcPr>
          <w:p w:rsidR="00220191" w:rsidRDefault="00220191" w:rsidP="007C316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  <w:p w:rsidR="00220191" w:rsidRPr="006E30CF" w:rsidRDefault="00220191" w:rsidP="007C316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  <w:tc>
          <w:tcPr>
            <w:tcW w:w="4751" w:type="dxa"/>
          </w:tcPr>
          <w:p w:rsidR="00220191" w:rsidRPr="006E30CF" w:rsidRDefault="00220191" w:rsidP="007C316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</w:tr>
      <w:tr w:rsidR="00220191" w:rsidRPr="006E30CF" w:rsidTr="007C316C">
        <w:tc>
          <w:tcPr>
            <w:tcW w:w="4759" w:type="dxa"/>
          </w:tcPr>
          <w:p w:rsidR="00220191" w:rsidRDefault="00220191" w:rsidP="007C316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  <w:p w:rsidR="00220191" w:rsidRPr="006E30CF" w:rsidRDefault="00220191" w:rsidP="007C316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  <w:tc>
          <w:tcPr>
            <w:tcW w:w="4751" w:type="dxa"/>
          </w:tcPr>
          <w:p w:rsidR="00220191" w:rsidRPr="006E30CF" w:rsidRDefault="00220191" w:rsidP="007C316C">
            <w:pPr>
              <w:pStyle w:val="Corpotesto"/>
              <w:ind w:left="0"/>
              <w:rPr>
                <w:rFonts w:ascii="Verdana" w:hAnsi="Verdana"/>
                <w:lang w:val="en-GB" w:eastAsia="de-DE"/>
              </w:rPr>
            </w:pPr>
          </w:p>
        </w:tc>
      </w:tr>
    </w:tbl>
    <w:p w:rsidR="00F075DC" w:rsidRDefault="00F075DC" w:rsidP="00F075DC">
      <w:pPr>
        <w:pStyle w:val="Corpotesto"/>
        <w:rPr>
          <w:lang w:val="en-GB" w:eastAsia="de-DE"/>
        </w:rPr>
      </w:pPr>
    </w:p>
    <w:p w:rsidR="00CE73BE" w:rsidRPr="00CE73BE" w:rsidRDefault="00CE73BE" w:rsidP="00CE73BE">
      <w:pPr>
        <w:pStyle w:val="Corpotes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E73BE">
        <w:rPr>
          <w:rFonts w:ascii="Arial" w:hAnsi="Arial" w:cs="Arial"/>
          <w:b/>
          <w:sz w:val="24"/>
          <w:szCs w:val="24"/>
          <w:shd w:val="clear" w:color="auto" w:fill="FFFFFF"/>
        </w:rPr>
        <w:t xml:space="preserve">If the project advances to the second selection phase, a letter confirming the </w:t>
      </w:r>
    </w:p>
    <w:p w:rsidR="00CE73BE" w:rsidRPr="00CE73BE" w:rsidRDefault="00CE73BE" w:rsidP="00CE73BE">
      <w:pPr>
        <w:pStyle w:val="Corpotes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E73B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F075DC" w:rsidRPr="00CE73BE" w:rsidRDefault="00CE73BE" w:rsidP="00CE73BE">
      <w:pPr>
        <w:pStyle w:val="Corpotesto"/>
        <w:rPr>
          <w:b/>
          <w:sz w:val="24"/>
          <w:szCs w:val="24"/>
          <w:lang w:val="en-GB" w:eastAsia="de-DE"/>
        </w:rPr>
      </w:pPr>
      <w:proofErr w:type="gramStart"/>
      <w:r w:rsidRPr="00CE73BE">
        <w:rPr>
          <w:rFonts w:ascii="Arial" w:hAnsi="Arial" w:cs="Arial"/>
          <w:b/>
          <w:sz w:val="24"/>
          <w:szCs w:val="24"/>
          <w:shd w:val="clear" w:color="auto" w:fill="FFFFFF"/>
        </w:rPr>
        <w:t>partner’s</w:t>
      </w:r>
      <w:proofErr w:type="gramEnd"/>
      <w:r w:rsidRPr="00CE73B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intent to co-finance will be required.</w:t>
      </w:r>
    </w:p>
    <w:p w:rsidR="004C27F7" w:rsidRPr="00CE73BE" w:rsidRDefault="004C27F7" w:rsidP="00CE73BE">
      <w:pPr>
        <w:pStyle w:val="Titolo"/>
        <w:spacing w:after="120" w:line="23" w:lineRule="atLeast"/>
        <w:jc w:val="both"/>
      </w:pPr>
    </w:p>
    <w:sectPr w:rsidR="004C27F7" w:rsidRPr="00CE73BE">
      <w:pgSz w:w="11906" w:h="16838"/>
      <w:pgMar w:top="1418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28CE"/>
    <w:multiLevelType w:val="multilevel"/>
    <w:tmpl w:val="47281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1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216D01"/>
    <w:multiLevelType w:val="multilevel"/>
    <w:tmpl w:val="F91A02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1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B13096"/>
    <w:multiLevelType w:val="multilevel"/>
    <w:tmpl w:val="2ADEDD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1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E81D51"/>
    <w:multiLevelType w:val="multilevel"/>
    <w:tmpl w:val="B81ED0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F7"/>
    <w:rsid w:val="000D6D2E"/>
    <w:rsid w:val="00194551"/>
    <w:rsid w:val="001A1A8D"/>
    <w:rsid w:val="00220191"/>
    <w:rsid w:val="00350D33"/>
    <w:rsid w:val="004C27F7"/>
    <w:rsid w:val="004D3C15"/>
    <w:rsid w:val="00691FF4"/>
    <w:rsid w:val="006E30CF"/>
    <w:rsid w:val="006F490C"/>
    <w:rsid w:val="00760AF1"/>
    <w:rsid w:val="00972552"/>
    <w:rsid w:val="00A32AA8"/>
    <w:rsid w:val="00B238EE"/>
    <w:rsid w:val="00CA0C2D"/>
    <w:rsid w:val="00CB01AD"/>
    <w:rsid w:val="00CE73BE"/>
    <w:rsid w:val="00F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AEC7"/>
  <w15:docId w15:val="{F73D518A-01B1-4A18-BB56-CA86BBC7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57658"/>
    <w:pPr>
      <w:widowControl w:val="0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57658"/>
    <w:pPr>
      <w:spacing w:before="44"/>
      <w:ind w:left="838" w:hanging="72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F57658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F57658"/>
    <w:rPr>
      <w:rFonts w:ascii="Calibri" w:eastAsia="Calibri" w:hAnsi="Calibri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F57658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57658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57658"/>
    <w:rPr>
      <w:vertAlign w:val="superscript"/>
    </w:rPr>
  </w:style>
  <w:style w:type="character" w:customStyle="1" w:styleId="ListLabel1">
    <w:name w:val="ListLabel 1"/>
    <w:qFormat/>
    <w:rPr>
      <w:rFonts w:ascii="Verdana" w:eastAsia="Times New Roman" w:hAnsi="Verdana"/>
      <w:b/>
      <w:sz w:val="21"/>
    </w:rPr>
  </w:style>
  <w:style w:type="character" w:customStyle="1" w:styleId="ListLabel2">
    <w:name w:val="ListLabel 2"/>
    <w:qFormat/>
    <w:rPr>
      <w:rFonts w:ascii="Verdana" w:eastAsia="Times New Roman" w:hAnsi="Verdana"/>
      <w:b/>
      <w:sz w:val="21"/>
    </w:rPr>
  </w:style>
  <w:style w:type="character" w:customStyle="1" w:styleId="ListLabel3">
    <w:name w:val="ListLabel 3"/>
    <w:qFormat/>
    <w:rPr>
      <w:rFonts w:ascii="Verdana" w:eastAsia="Times New Roman" w:hAnsi="Verdana"/>
      <w:b/>
      <w:sz w:val="21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F57658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Corpotesto">
    <w:name w:val="Body Text"/>
    <w:basedOn w:val="Normale"/>
    <w:link w:val="CorpotestoCarattere"/>
    <w:uiPriority w:val="1"/>
    <w:qFormat/>
    <w:rsid w:val="00F57658"/>
    <w:pPr>
      <w:ind w:left="118"/>
    </w:pPr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57658"/>
    <w:pPr>
      <w:widowControl/>
    </w:pPr>
    <w:rPr>
      <w:sz w:val="20"/>
      <w:szCs w:val="20"/>
      <w:lang w:val="it-IT"/>
    </w:rPr>
  </w:style>
  <w:style w:type="paragraph" w:customStyle="1" w:styleId="Contenudetableau">
    <w:name w:val="Contenu de tableau"/>
    <w:basedOn w:val="Normale"/>
    <w:qFormat/>
    <w:rsid w:val="00F57658"/>
    <w:pPr>
      <w:suppressLineNumbers/>
      <w:suppressAutoHyphens/>
    </w:pPr>
    <w:rPr>
      <w:rFonts w:ascii="Times New Roman" w:eastAsia="Arial Unicode MS" w:hAnsi="Times New Roman" w:cs="Arial Unicode MS"/>
      <w:kern w:val="2"/>
      <w:sz w:val="24"/>
      <w:szCs w:val="24"/>
      <w:lang w:val="fr-BE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9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90C"/>
    <w:rPr>
      <w:rFonts w:ascii="Segoe UI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F07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Giulia</dc:creator>
  <dc:description/>
  <cp:lastModifiedBy>Paolo Gresele</cp:lastModifiedBy>
  <cp:revision>12</cp:revision>
  <cp:lastPrinted>2023-02-15T11:56:00Z</cp:lastPrinted>
  <dcterms:created xsi:type="dcterms:W3CDTF">2025-03-07T01:05:00Z</dcterms:created>
  <dcterms:modified xsi:type="dcterms:W3CDTF">2025-03-10T12:56:00Z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degli Studi di Padova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